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2A7FE" w14:textId="263E80BB" w:rsidR="004518B2" w:rsidRDefault="006417FC" w:rsidP="006417FC">
      <w:pPr>
        <w:spacing w:after="0" w:line="480" w:lineRule="auto"/>
        <w:rPr>
          <w:rFonts w:ascii="Times New Roman" w:hAnsi="Times New Roman" w:cs="Times New Roman"/>
        </w:rPr>
      </w:pPr>
      <w:r>
        <w:rPr>
          <w:rFonts w:ascii="Times New Roman" w:hAnsi="Times New Roman" w:cs="Times New Roman"/>
          <w:b/>
          <w:bCs/>
        </w:rPr>
        <w:t xml:space="preserve">Section 1. </w:t>
      </w:r>
      <w:r>
        <w:rPr>
          <w:rFonts w:ascii="Times New Roman" w:hAnsi="Times New Roman" w:cs="Times New Roman"/>
        </w:rPr>
        <w:t>NAC 489 is amended by adding thereto a new section to read as follows:</w:t>
      </w:r>
    </w:p>
    <w:p w14:paraId="32A95A53" w14:textId="3F270140" w:rsidR="005E7372" w:rsidRDefault="006417FC" w:rsidP="006417FC">
      <w:pPr>
        <w:pStyle w:val="ListParagraph"/>
        <w:numPr>
          <w:ilvl w:val="0"/>
          <w:numId w:val="1"/>
        </w:numPr>
        <w:spacing w:after="0" w:line="480" w:lineRule="auto"/>
        <w:rPr>
          <w:rFonts w:ascii="Times New Roman" w:hAnsi="Times New Roman" w:cs="Times New Roman"/>
          <w:b/>
          <w:bCs/>
          <w:i/>
          <w:iCs/>
          <w:color w:val="3333FF"/>
        </w:rPr>
      </w:pPr>
      <w:r>
        <w:rPr>
          <w:rFonts w:ascii="Times New Roman" w:hAnsi="Times New Roman" w:cs="Times New Roman"/>
          <w:b/>
          <w:bCs/>
          <w:i/>
          <w:iCs/>
          <w:color w:val="3333FF"/>
        </w:rPr>
        <w:t>A</w:t>
      </w:r>
      <w:r w:rsidR="005E7372">
        <w:rPr>
          <w:rFonts w:ascii="Times New Roman" w:hAnsi="Times New Roman" w:cs="Times New Roman"/>
          <w:b/>
          <w:bCs/>
          <w:i/>
          <w:iCs/>
          <w:color w:val="3333FF"/>
        </w:rPr>
        <w:t xml:space="preserve">n applicant </w:t>
      </w:r>
      <w:r w:rsidR="005D21A3">
        <w:rPr>
          <w:rFonts w:ascii="Times New Roman" w:hAnsi="Times New Roman" w:cs="Times New Roman"/>
          <w:b/>
          <w:bCs/>
          <w:i/>
          <w:iCs/>
          <w:color w:val="3333FF"/>
        </w:rPr>
        <w:t>seeking title</w:t>
      </w:r>
      <w:r w:rsidR="005E7372" w:rsidRPr="005E7372">
        <w:rPr>
          <w:rFonts w:ascii="Times New Roman" w:hAnsi="Times New Roman" w:cs="Times New Roman"/>
          <w:b/>
          <w:bCs/>
          <w:i/>
          <w:iCs/>
          <w:color w:val="3333FF"/>
        </w:rPr>
        <w:t xml:space="preserve"> of a manufactured home, mobile home or commercial coach </w:t>
      </w:r>
      <w:r w:rsidR="005D21A3">
        <w:rPr>
          <w:rFonts w:ascii="Times New Roman" w:hAnsi="Times New Roman" w:cs="Times New Roman"/>
          <w:b/>
          <w:bCs/>
          <w:i/>
          <w:iCs/>
          <w:color w:val="3333FF"/>
        </w:rPr>
        <w:t xml:space="preserve">pursuant to NRS 489.561 or 489.562 </w:t>
      </w:r>
      <w:r w:rsidR="005E7372">
        <w:rPr>
          <w:rFonts w:ascii="Times New Roman" w:hAnsi="Times New Roman" w:cs="Times New Roman"/>
          <w:b/>
          <w:bCs/>
          <w:i/>
          <w:iCs/>
          <w:color w:val="3333FF"/>
        </w:rPr>
        <w:t xml:space="preserve">may </w:t>
      </w:r>
      <w:proofErr w:type="gramStart"/>
      <w:r w:rsidR="00507ABC">
        <w:rPr>
          <w:rFonts w:ascii="Times New Roman" w:hAnsi="Times New Roman" w:cs="Times New Roman"/>
          <w:b/>
          <w:bCs/>
          <w:i/>
          <w:iCs/>
          <w:color w:val="3333FF"/>
        </w:rPr>
        <w:t>submit an application</w:t>
      </w:r>
      <w:proofErr w:type="gramEnd"/>
      <w:r w:rsidR="00507ABC">
        <w:rPr>
          <w:rFonts w:ascii="Times New Roman" w:hAnsi="Times New Roman" w:cs="Times New Roman"/>
          <w:b/>
          <w:bCs/>
          <w:i/>
          <w:iCs/>
          <w:color w:val="3333FF"/>
        </w:rPr>
        <w:t xml:space="preserve"> to the Division for </w:t>
      </w:r>
      <w:r w:rsidR="005D21A3">
        <w:rPr>
          <w:rFonts w:ascii="Times New Roman" w:hAnsi="Times New Roman" w:cs="Times New Roman"/>
          <w:b/>
          <w:bCs/>
          <w:i/>
          <w:iCs/>
          <w:color w:val="3333FF"/>
        </w:rPr>
        <w:t xml:space="preserve">the </w:t>
      </w:r>
      <w:r w:rsidR="005E7372">
        <w:rPr>
          <w:rFonts w:ascii="Times New Roman" w:hAnsi="Times New Roman" w:cs="Times New Roman"/>
          <w:b/>
          <w:bCs/>
          <w:i/>
          <w:iCs/>
          <w:color w:val="3333FF"/>
        </w:rPr>
        <w:t xml:space="preserve">expedited </w:t>
      </w:r>
      <w:r w:rsidR="005D21A3">
        <w:rPr>
          <w:rFonts w:ascii="Times New Roman" w:hAnsi="Times New Roman" w:cs="Times New Roman"/>
          <w:b/>
          <w:bCs/>
          <w:i/>
          <w:iCs/>
          <w:color w:val="3333FF"/>
        </w:rPr>
        <w:t>issuance</w:t>
      </w:r>
      <w:r w:rsidR="005E7372">
        <w:rPr>
          <w:rFonts w:ascii="Times New Roman" w:hAnsi="Times New Roman" w:cs="Times New Roman"/>
          <w:b/>
          <w:bCs/>
          <w:i/>
          <w:iCs/>
          <w:color w:val="3333FF"/>
        </w:rPr>
        <w:t xml:space="preserve"> of </w:t>
      </w:r>
      <w:r w:rsidR="005D21A3">
        <w:rPr>
          <w:rFonts w:ascii="Times New Roman" w:hAnsi="Times New Roman" w:cs="Times New Roman"/>
          <w:b/>
          <w:bCs/>
          <w:i/>
          <w:iCs/>
          <w:color w:val="3333FF"/>
        </w:rPr>
        <w:t>the</w:t>
      </w:r>
      <w:r w:rsidR="00507ABC">
        <w:rPr>
          <w:rFonts w:ascii="Times New Roman" w:hAnsi="Times New Roman" w:cs="Times New Roman"/>
          <w:b/>
          <w:bCs/>
          <w:i/>
          <w:iCs/>
          <w:color w:val="3333FF"/>
        </w:rPr>
        <w:t xml:space="preserve"> certificate of title</w:t>
      </w:r>
      <w:r w:rsidR="005E7372">
        <w:rPr>
          <w:rFonts w:ascii="Times New Roman" w:hAnsi="Times New Roman" w:cs="Times New Roman"/>
          <w:b/>
          <w:bCs/>
          <w:i/>
          <w:iCs/>
          <w:color w:val="3333FF"/>
        </w:rPr>
        <w:t>.</w:t>
      </w:r>
    </w:p>
    <w:p w14:paraId="00BDF141" w14:textId="77777777" w:rsidR="005D21A3" w:rsidRDefault="005E7372" w:rsidP="006417FC">
      <w:pPr>
        <w:pStyle w:val="ListParagraph"/>
        <w:numPr>
          <w:ilvl w:val="0"/>
          <w:numId w:val="1"/>
        </w:numPr>
        <w:spacing w:after="0" w:line="480" w:lineRule="auto"/>
        <w:rPr>
          <w:rFonts w:ascii="Times New Roman" w:hAnsi="Times New Roman" w:cs="Times New Roman"/>
          <w:b/>
          <w:bCs/>
          <w:i/>
          <w:iCs/>
          <w:color w:val="3333FF"/>
        </w:rPr>
      </w:pPr>
      <w:r>
        <w:rPr>
          <w:rFonts w:ascii="Times New Roman" w:hAnsi="Times New Roman" w:cs="Times New Roman"/>
          <w:b/>
          <w:bCs/>
          <w:i/>
          <w:iCs/>
          <w:color w:val="3333FF"/>
        </w:rPr>
        <w:t xml:space="preserve">The applicant must </w:t>
      </w:r>
      <w:r w:rsidR="005D21A3">
        <w:rPr>
          <w:rFonts w:ascii="Times New Roman" w:hAnsi="Times New Roman" w:cs="Times New Roman"/>
          <w:b/>
          <w:bCs/>
          <w:i/>
          <w:iCs/>
          <w:color w:val="3333FF"/>
        </w:rPr>
        <w:t>submit:</w:t>
      </w:r>
    </w:p>
    <w:p w14:paraId="7260DB23" w14:textId="77777777" w:rsidR="005D21A3" w:rsidRDefault="005D21A3" w:rsidP="005D21A3">
      <w:pPr>
        <w:pStyle w:val="ListParagraph"/>
        <w:numPr>
          <w:ilvl w:val="1"/>
          <w:numId w:val="1"/>
        </w:numPr>
        <w:spacing w:after="0" w:line="480" w:lineRule="auto"/>
        <w:rPr>
          <w:rFonts w:ascii="Times New Roman" w:hAnsi="Times New Roman" w:cs="Times New Roman"/>
          <w:b/>
          <w:bCs/>
          <w:i/>
          <w:iCs/>
          <w:color w:val="3333FF"/>
        </w:rPr>
      </w:pPr>
      <w:r>
        <w:rPr>
          <w:rFonts w:ascii="Times New Roman" w:hAnsi="Times New Roman" w:cs="Times New Roman"/>
          <w:b/>
          <w:bCs/>
          <w:i/>
          <w:iCs/>
          <w:color w:val="3333FF"/>
        </w:rPr>
        <w:t>An application on a form prescribed by the Division.</w:t>
      </w:r>
    </w:p>
    <w:p w14:paraId="1B48D24C" w14:textId="589C284A" w:rsidR="00507ABC" w:rsidRDefault="005D21A3" w:rsidP="005D21A3">
      <w:pPr>
        <w:pStyle w:val="ListParagraph"/>
        <w:numPr>
          <w:ilvl w:val="1"/>
          <w:numId w:val="1"/>
        </w:numPr>
        <w:spacing w:after="0" w:line="480" w:lineRule="auto"/>
        <w:rPr>
          <w:rFonts w:ascii="Times New Roman" w:hAnsi="Times New Roman" w:cs="Times New Roman"/>
          <w:b/>
          <w:bCs/>
          <w:i/>
          <w:iCs/>
          <w:color w:val="3333FF"/>
        </w:rPr>
      </w:pPr>
      <w:r>
        <w:rPr>
          <w:rFonts w:ascii="Times New Roman" w:hAnsi="Times New Roman" w:cs="Times New Roman"/>
          <w:b/>
          <w:bCs/>
          <w:i/>
          <w:iCs/>
          <w:color w:val="3333FF"/>
        </w:rPr>
        <w:t>All</w:t>
      </w:r>
      <w:r w:rsidR="005E7372">
        <w:rPr>
          <w:rFonts w:ascii="Times New Roman" w:hAnsi="Times New Roman" w:cs="Times New Roman"/>
          <w:b/>
          <w:bCs/>
          <w:i/>
          <w:iCs/>
          <w:color w:val="3333FF"/>
        </w:rPr>
        <w:t xml:space="preserve"> information to demonstrate the circumstances of the case </w:t>
      </w:r>
      <w:r w:rsidR="00507ABC">
        <w:rPr>
          <w:rFonts w:ascii="Times New Roman" w:hAnsi="Times New Roman" w:cs="Times New Roman"/>
          <w:b/>
          <w:bCs/>
          <w:i/>
          <w:iCs/>
          <w:color w:val="3333FF"/>
        </w:rPr>
        <w:t>with the application.</w:t>
      </w:r>
    </w:p>
    <w:p w14:paraId="4B331C47" w14:textId="01BFF8C9" w:rsidR="005D21A3" w:rsidRDefault="005D21A3" w:rsidP="005D21A3">
      <w:pPr>
        <w:pStyle w:val="ListParagraph"/>
        <w:numPr>
          <w:ilvl w:val="1"/>
          <w:numId w:val="1"/>
        </w:numPr>
        <w:spacing w:after="0" w:line="480" w:lineRule="auto"/>
        <w:rPr>
          <w:rFonts w:ascii="Times New Roman" w:hAnsi="Times New Roman" w:cs="Times New Roman"/>
          <w:b/>
          <w:bCs/>
          <w:i/>
          <w:iCs/>
          <w:color w:val="3333FF"/>
        </w:rPr>
      </w:pPr>
      <w:r>
        <w:rPr>
          <w:rFonts w:ascii="Times New Roman" w:hAnsi="Times New Roman" w:cs="Times New Roman"/>
          <w:b/>
          <w:bCs/>
          <w:i/>
          <w:iCs/>
          <w:color w:val="3333FF"/>
        </w:rPr>
        <w:t>The fee for the expedited service set forth in NAC 489.380</w:t>
      </w:r>
    </w:p>
    <w:p w14:paraId="432AB699" w14:textId="77777777" w:rsidR="00507ABC" w:rsidRDefault="00507ABC" w:rsidP="006417FC">
      <w:pPr>
        <w:pStyle w:val="ListParagraph"/>
        <w:numPr>
          <w:ilvl w:val="0"/>
          <w:numId w:val="1"/>
        </w:numPr>
        <w:spacing w:after="0" w:line="480" w:lineRule="auto"/>
        <w:rPr>
          <w:rFonts w:ascii="Times New Roman" w:hAnsi="Times New Roman" w:cs="Times New Roman"/>
          <w:b/>
          <w:bCs/>
          <w:i/>
          <w:iCs/>
          <w:color w:val="3333FF"/>
        </w:rPr>
      </w:pPr>
      <w:r>
        <w:rPr>
          <w:rFonts w:ascii="Times New Roman" w:hAnsi="Times New Roman" w:cs="Times New Roman"/>
          <w:b/>
          <w:bCs/>
          <w:i/>
          <w:iCs/>
          <w:color w:val="3333FF"/>
        </w:rPr>
        <w:t>The applicant must respond to any requests by the Division for additional information within 5 business days of the request.</w:t>
      </w:r>
    </w:p>
    <w:p w14:paraId="30C21960" w14:textId="75D8C74C" w:rsidR="006417FC" w:rsidRDefault="00507ABC" w:rsidP="006417FC">
      <w:pPr>
        <w:pStyle w:val="ListParagraph"/>
        <w:numPr>
          <w:ilvl w:val="0"/>
          <w:numId w:val="1"/>
        </w:numPr>
        <w:spacing w:after="0" w:line="480" w:lineRule="auto"/>
        <w:rPr>
          <w:rFonts w:ascii="Times New Roman" w:hAnsi="Times New Roman" w:cs="Times New Roman"/>
          <w:b/>
          <w:bCs/>
          <w:i/>
          <w:iCs/>
          <w:color w:val="3333FF"/>
        </w:rPr>
      </w:pPr>
      <w:r>
        <w:rPr>
          <w:rFonts w:ascii="Times New Roman" w:hAnsi="Times New Roman" w:cs="Times New Roman"/>
          <w:b/>
          <w:bCs/>
          <w:i/>
          <w:iCs/>
          <w:color w:val="3333FF"/>
        </w:rPr>
        <w:t xml:space="preserve">Upon receipt of </w:t>
      </w:r>
      <w:r w:rsidR="005D21A3">
        <w:rPr>
          <w:rFonts w:ascii="Times New Roman" w:hAnsi="Times New Roman" w:cs="Times New Roman"/>
          <w:b/>
          <w:bCs/>
          <w:i/>
          <w:iCs/>
          <w:color w:val="3333FF"/>
        </w:rPr>
        <w:t>the application and information set forth in subsection 2 and 3,</w:t>
      </w:r>
      <w:r>
        <w:rPr>
          <w:rFonts w:ascii="Times New Roman" w:hAnsi="Times New Roman" w:cs="Times New Roman"/>
          <w:b/>
          <w:bCs/>
          <w:i/>
          <w:iCs/>
          <w:color w:val="3333FF"/>
        </w:rPr>
        <w:t xml:space="preserve"> the Division will review the information and if the Division is satisfied the applicant is entitled to the certificate of title, may issue the certificate of title within 7 business days.</w:t>
      </w:r>
    </w:p>
    <w:p w14:paraId="6EB3FDA2" w14:textId="1A31D393" w:rsidR="00507ABC" w:rsidRDefault="00507ABC" w:rsidP="00507ABC">
      <w:pPr>
        <w:spacing w:after="0" w:line="480" w:lineRule="auto"/>
        <w:rPr>
          <w:rFonts w:ascii="Times New Roman" w:hAnsi="Times New Roman" w:cs="Times New Roman"/>
        </w:rPr>
      </w:pPr>
      <w:r>
        <w:rPr>
          <w:rFonts w:ascii="Times New Roman" w:hAnsi="Times New Roman" w:cs="Times New Roman"/>
          <w:b/>
          <w:bCs/>
        </w:rPr>
        <w:t xml:space="preserve">Sec. 2. </w:t>
      </w:r>
      <w:r>
        <w:rPr>
          <w:rFonts w:ascii="Times New Roman" w:hAnsi="Times New Roman" w:cs="Times New Roman"/>
        </w:rPr>
        <w:t>NAC 489.380 is hereby amended to read as follows:</w:t>
      </w:r>
    </w:p>
    <w:p w14:paraId="0EFAE6FF" w14:textId="77777777" w:rsidR="00507ABC" w:rsidRPr="00507ABC" w:rsidRDefault="00507ABC" w:rsidP="00507ABC">
      <w:pPr>
        <w:spacing w:after="0" w:line="480" w:lineRule="auto"/>
        <w:rPr>
          <w:rFonts w:ascii="Times New Roman" w:hAnsi="Times New Roman" w:cs="Times New Roman"/>
        </w:rPr>
      </w:pPr>
      <w:r>
        <w:rPr>
          <w:rFonts w:ascii="Times New Roman" w:hAnsi="Times New Roman" w:cs="Times New Roman"/>
        </w:rPr>
        <w:t xml:space="preserve">489.380 </w:t>
      </w:r>
    </w:p>
    <w:p w14:paraId="4A7C6F32"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t>1.  The Division will charge the following fees:</w:t>
      </w:r>
      <w:r w:rsidRPr="00507ABC">
        <w:rPr>
          <w:rFonts w:ascii="Times New Roman" w:hAnsi="Times New Roman" w:cs="Times New Roman"/>
        </w:rPr>
        <w:tab/>
      </w:r>
      <w:r w:rsidRPr="00507ABC">
        <w:rPr>
          <w:rFonts w:ascii="Times New Roman" w:hAnsi="Times New Roman" w:cs="Times New Roman"/>
        </w:rPr>
        <w:tab/>
      </w:r>
    </w:p>
    <w:p w14:paraId="22C2B199"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t>(a) For each certificate and label of compliance</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$60.00</w:t>
      </w:r>
      <w:r w:rsidRPr="00507ABC">
        <w:rPr>
          <w:rFonts w:ascii="Times New Roman" w:hAnsi="Times New Roman" w:cs="Times New Roman"/>
        </w:rPr>
        <w:tab/>
      </w:r>
    </w:p>
    <w:p w14:paraId="22240BA8"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t>(b) For each certificate and label of installation</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60.00</w:t>
      </w:r>
      <w:r w:rsidRPr="00507ABC">
        <w:rPr>
          <w:rFonts w:ascii="Times New Roman" w:hAnsi="Times New Roman" w:cs="Times New Roman"/>
        </w:rPr>
        <w:tab/>
      </w:r>
    </w:p>
    <w:p w14:paraId="3C2AAB8A" w14:textId="6F669E37" w:rsidR="00507ABC" w:rsidRPr="00507ABC" w:rsidRDefault="00507ABC" w:rsidP="00507ABC">
      <w:pPr>
        <w:spacing w:after="0" w:line="480" w:lineRule="auto"/>
        <w:rPr>
          <w:rFonts w:ascii="Times New Roman" w:hAnsi="Times New Roman" w:cs="Times New Roman"/>
          <w:b/>
          <w:bCs/>
          <w:i/>
          <w:iCs/>
          <w:color w:val="3333FF"/>
        </w:rPr>
      </w:pPr>
      <w:r w:rsidRPr="00507ABC">
        <w:rPr>
          <w:rFonts w:ascii="Times New Roman" w:hAnsi="Times New Roman" w:cs="Times New Roman"/>
        </w:rPr>
        <w:tab/>
        <w:t xml:space="preserve">(c) </w:t>
      </w:r>
      <w:r>
        <w:rPr>
          <w:rFonts w:ascii="Times New Roman" w:hAnsi="Times New Roman" w:cs="Times New Roman"/>
          <w:b/>
          <w:bCs/>
          <w:i/>
          <w:iCs/>
          <w:color w:val="3333FF"/>
        </w:rPr>
        <w:t>For each expedited certificate of title</w:t>
      </w:r>
      <w:r>
        <w:rPr>
          <w:rFonts w:ascii="Times New Roman" w:hAnsi="Times New Roman" w:cs="Times New Roman"/>
          <w:b/>
          <w:bCs/>
          <w:i/>
          <w:iCs/>
          <w:color w:val="3333FF"/>
        </w:rPr>
        <w:tab/>
      </w:r>
      <w:r>
        <w:rPr>
          <w:rFonts w:ascii="Times New Roman" w:hAnsi="Times New Roman" w:cs="Times New Roman"/>
          <w:b/>
          <w:bCs/>
          <w:i/>
          <w:iCs/>
          <w:color w:val="3333FF"/>
        </w:rPr>
        <w:tab/>
      </w:r>
      <w:r>
        <w:rPr>
          <w:rFonts w:ascii="Times New Roman" w:hAnsi="Times New Roman" w:cs="Times New Roman"/>
          <w:b/>
          <w:bCs/>
          <w:i/>
          <w:iCs/>
          <w:color w:val="3333FF"/>
        </w:rPr>
        <w:tab/>
      </w:r>
      <w:r>
        <w:rPr>
          <w:rFonts w:ascii="Times New Roman" w:hAnsi="Times New Roman" w:cs="Times New Roman"/>
          <w:b/>
          <w:bCs/>
          <w:i/>
          <w:iCs/>
          <w:color w:val="3333FF"/>
        </w:rPr>
        <w:tab/>
        <w:t>200.00</w:t>
      </w:r>
    </w:p>
    <w:p w14:paraId="5BDFF409" w14:textId="16A0DC1F" w:rsidR="00507ABC" w:rsidRPr="00507ABC" w:rsidRDefault="00507ABC" w:rsidP="00507ABC">
      <w:pPr>
        <w:spacing w:after="0" w:line="480" w:lineRule="auto"/>
        <w:ind w:firstLine="720"/>
        <w:rPr>
          <w:rFonts w:ascii="Times New Roman" w:hAnsi="Times New Roman" w:cs="Times New Roman"/>
        </w:rPr>
      </w:pPr>
      <w:r>
        <w:rPr>
          <w:rFonts w:ascii="Times New Roman" w:hAnsi="Times New Roman" w:cs="Times New Roman"/>
          <w:b/>
          <w:bCs/>
          <w:i/>
          <w:iCs/>
          <w:color w:val="3333FF"/>
        </w:rPr>
        <w:t xml:space="preserve">(d) </w:t>
      </w:r>
      <w:r w:rsidRPr="00507ABC">
        <w:rPr>
          <w:rFonts w:ascii="Times New Roman" w:hAnsi="Times New Roman" w:cs="Times New Roman"/>
        </w:rPr>
        <w:t>For each permit for installation, reconstruction, repair or addition</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20.00</w:t>
      </w:r>
      <w:r w:rsidRPr="00507ABC">
        <w:rPr>
          <w:rFonts w:ascii="Times New Roman" w:hAnsi="Times New Roman" w:cs="Times New Roman"/>
        </w:rPr>
        <w:tab/>
      </w:r>
    </w:p>
    <w:p w14:paraId="39A1EC77" w14:textId="7B6C765A"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lastRenderedPageBreak/>
        <w:tab/>
      </w:r>
      <w:r w:rsidRPr="00507ABC">
        <w:rPr>
          <w:rFonts w:ascii="Times New Roman" w:hAnsi="Times New Roman" w:cs="Times New Roman"/>
          <w:b/>
          <w:bCs/>
          <w:strike/>
          <w:color w:val="EE0000"/>
        </w:rPr>
        <w:t>[</w:t>
      </w:r>
      <w:r w:rsidRPr="00507ABC">
        <w:rPr>
          <w:rFonts w:ascii="Times New Roman" w:hAnsi="Times New Roman" w:cs="Times New Roman"/>
          <w:strike/>
          <w:color w:val="EE0000"/>
        </w:rPr>
        <w:t>(d)</w:t>
      </w:r>
      <w:r w:rsidRPr="00507ABC">
        <w:rPr>
          <w:rFonts w:ascii="Times New Roman" w:hAnsi="Times New Roman" w:cs="Times New Roman"/>
          <w:b/>
          <w:bCs/>
          <w:strike/>
          <w:color w:val="EE0000"/>
        </w:rPr>
        <w:t>]</w:t>
      </w:r>
      <w:r>
        <w:rPr>
          <w:rFonts w:ascii="Times New Roman" w:hAnsi="Times New Roman" w:cs="Times New Roman"/>
          <w:b/>
          <w:bCs/>
        </w:rPr>
        <w:t xml:space="preserve"> </w:t>
      </w:r>
      <w:r>
        <w:rPr>
          <w:rFonts w:ascii="Times New Roman" w:hAnsi="Times New Roman" w:cs="Times New Roman"/>
          <w:b/>
          <w:bCs/>
          <w:i/>
          <w:iCs/>
          <w:color w:val="3333FF"/>
        </w:rPr>
        <w:t>(e)</w:t>
      </w:r>
      <w:r w:rsidRPr="00507ABC">
        <w:rPr>
          <w:rFonts w:ascii="Times New Roman" w:hAnsi="Times New Roman" w:cs="Times New Roman"/>
        </w:rPr>
        <w:t xml:space="preserve"> For each original or duplicate certificate of title</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60.00</w:t>
      </w:r>
      <w:r w:rsidRPr="00507ABC">
        <w:rPr>
          <w:rFonts w:ascii="Times New Roman" w:hAnsi="Times New Roman" w:cs="Times New Roman"/>
        </w:rPr>
        <w:tab/>
      </w:r>
    </w:p>
    <w:p w14:paraId="13F959FD" w14:textId="2E0097F1"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b/>
          <w:bCs/>
          <w:strike/>
          <w:color w:val="EE0000"/>
        </w:rPr>
        <w:t>[</w:t>
      </w:r>
      <w:r w:rsidRPr="00507ABC">
        <w:rPr>
          <w:rFonts w:ascii="Times New Roman" w:hAnsi="Times New Roman" w:cs="Times New Roman"/>
          <w:strike/>
          <w:color w:val="EE0000"/>
        </w:rPr>
        <w:t>(e)</w:t>
      </w:r>
      <w:r w:rsidRPr="00507ABC">
        <w:rPr>
          <w:rFonts w:ascii="Times New Roman" w:hAnsi="Times New Roman" w:cs="Times New Roman"/>
          <w:b/>
          <w:bCs/>
          <w:strike/>
          <w:color w:val="EE0000"/>
        </w:rPr>
        <w:t>]</w:t>
      </w:r>
      <w:r>
        <w:rPr>
          <w:rFonts w:ascii="Times New Roman" w:hAnsi="Times New Roman" w:cs="Times New Roman"/>
          <w:b/>
          <w:bCs/>
        </w:rPr>
        <w:t xml:space="preserve"> </w:t>
      </w:r>
      <w:r>
        <w:rPr>
          <w:rFonts w:ascii="Times New Roman" w:hAnsi="Times New Roman" w:cs="Times New Roman"/>
          <w:b/>
          <w:bCs/>
          <w:i/>
          <w:iCs/>
          <w:color w:val="3333FF"/>
        </w:rPr>
        <w:t>(f)</w:t>
      </w:r>
      <w:r w:rsidRPr="00507ABC">
        <w:rPr>
          <w:rFonts w:ascii="Times New Roman" w:hAnsi="Times New Roman" w:cs="Times New Roman"/>
        </w:rPr>
        <w:t xml:space="preserve"> For each notice of conversion of real property</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60.00</w:t>
      </w:r>
      <w:r w:rsidRPr="00507ABC">
        <w:rPr>
          <w:rFonts w:ascii="Times New Roman" w:hAnsi="Times New Roman" w:cs="Times New Roman"/>
        </w:rPr>
        <w:tab/>
      </w:r>
    </w:p>
    <w:p w14:paraId="5FFE00B2" w14:textId="3EF0D4F8"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b/>
          <w:bCs/>
          <w:strike/>
          <w:color w:val="EE0000"/>
        </w:rPr>
        <w:t>[</w:t>
      </w:r>
      <w:r w:rsidRPr="00507ABC">
        <w:rPr>
          <w:rFonts w:ascii="Times New Roman" w:hAnsi="Times New Roman" w:cs="Times New Roman"/>
          <w:strike/>
          <w:color w:val="EE0000"/>
        </w:rPr>
        <w:t>(f)</w:t>
      </w:r>
      <w:r w:rsidRPr="00507ABC">
        <w:rPr>
          <w:rFonts w:ascii="Times New Roman" w:hAnsi="Times New Roman" w:cs="Times New Roman"/>
          <w:b/>
          <w:bCs/>
          <w:strike/>
          <w:color w:val="EE0000"/>
        </w:rPr>
        <w:t>]</w:t>
      </w:r>
      <w:r>
        <w:rPr>
          <w:rFonts w:ascii="Times New Roman" w:hAnsi="Times New Roman" w:cs="Times New Roman"/>
          <w:b/>
          <w:bCs/>
        </w:rPr>
        <w:t xml:space="preserve"> </w:t>
      </w:r>
      <w:r>
        <w:rPr>
          <w:rFonts w:ascii="Times New Roman" w:hAnsi="Times New Roman" w:cs="Times New Roman"/>
          <w:b/>
          <w:bCs/>
          <w:i/>
          <w:iCs/>
          <w:color w:val="3333FF"/>
        </w:rPr>
        <w:t>(g)</w:t>
      </w:r>
      <w:r w:rsidRPr="00507ABC">
        <w:rPr>
          <w:rFonts w:ascii="Times New Roman" w:hAnsi="Times New Roman" w:cs="Times New Roman"/>
        </w:rPr>
        <w:t xml:space="preserve"> For a replacement of a:</w:t>
      </w:r>
      <w:r w:rsidRPr="00507ABC">
        <w:rPr>
          <w:rFonts w:ascii="Times New Roman" w:hAnsi="Times New Roman" w:cs="Times New Roman"/>
        </w:rPr>
        <w:tab/>
      </w:r>
      <w:r w:rsidRPr="00507ABC">
        <w:rPr>
          <w:rFonts w:ascii="Times New Roman" w:hAnsi="Times New Roman" w:cs="Times New Roman"/>
        </w:rPr>
        <w:tab/>
      </w:r>
    </w:p>
    <w:p w14:paraId="2E6D98F0"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rPr>
        <w:tab/>
        <w:t>(1) Label of compliance</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60.00</w:t>
      </w:r>
      <w:r w:rsidRPr="00507ABC">
        <w:rPr>
          <w:rFonts w:ascii="Times New Roman" w:hAnsi="Times New Roman" w:cs="Times New Roman"/>
        </w:rPr>
        <w:tab/>
      </w:r>
    </w:p>
    <w:p w14:paraId="3D90F4B9"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rPr>
        <w:tab/>
        <w:t>(2) Label of installation</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60.00</w:t>
      </w:r>
      <w:r w:rsidRPr="00507ABC">
        <w:rPr>
          <w:rFonts w:ascii="Times New Roman" w:hAnsi="Times New Roman" w:cs="Times New Roman"/>
        </w:rPr>
        <w:tab/>
      </w:r>
    </w:p>
    <w:p w14:paraId="7D092642"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rPr>
        <w:tab/>
        <w:t>(3) License</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60.00</w:t>
      </w:r>
      <w:r w:rsidRPr="00507ABC">
        <w:rPr>
          <w:rFonts w:ascii="Times New Roman" w:hAnsi="Times New Roman" w:cs="Times New Roman"/>
        </w:rPr>
        <w:tab/>
      </w:r>
    </w:p>
    <w:p w14:paraId="630DB600" w14:textId="02C0F959"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b/>
          <w:bCs/>
          <w:strike/>
          <w:color w:val="EE0000"/>
        </w:rPr>
        <w:t>[</w:t>
      </w:r>
      <w:r w:rsidRPr="00507ABC">
        <w:rPr>
          <w:rFonts w:ascii="Times New Roman" w:hAnsi="Times New Roman" w:cs="Times New Roman"/>
          <w:strike/>
          <w:color w:val="EE0000"/>
        </w:rPr>
        <w:t>(g)</w:t>
      </w:r>
      <w:r w:rsidRPr="00507ABC">
        <w:rPr>
          <w:rFonts w:ascii="Times New Roman" w:hAnsi="Times New Roman" w:cs="Times New Roman"/>
          <w:b/>
          <w:bCs/>
          <w:strike/>
          <w:color w:val="EE0000"/>
        </w:rPr>
        <w:t>]</w:t>
      </w:r>
      <w:r>
        <w:rPr>
          <w:rFonts w:ascii="Times New Roman" w:hAnsi="Times New Roman" w:cs="Times New Roman"/>
          <w:b/>
          <w:bCs/>
        </w:rPr>
        <w:t xml:space="preserve"> </w:t>
      </w:r>
      <w:r>
        <w:rPr>
          <w:rFonts w:ascii="Times New Roman" w:hAnsi="Times New Roman" w:cs="Times New Roman"/>
          <w:b/>
          <w:bCs/>
          <w:i/>
          <w:iCs/>
          <w:color w:val="3333FF"/>
        </w:rPr>
        <w:t>(h)</w:t>
      </w:r>
      <w:r w:rsidRPr="00507ABC">
        <w:rPr>
          <w:rFonts w:ascii="Times New Roman" w:hAnsi="Times New Roman" w:cs="Times New Roman"/>
        </w:rPr>
        <w:t xml:space="preserve"> For the inspection and approval of a set of plans:</w:t>
      </w:r>
      <w:r w:rsidRPr="00507ABC">
        <w:rPr>
          <w:rFonts w:ascii="Times New Roman" w:hAnsi="Times New Roman" w:cs="Times New Roman"/>
        </w:rPr>
        <w:tab/>
      </w:r>
      <w:r w:rsidRPr="00507ABC">
        <w:rPr>
          <w:rFonts w:ascii="Times New Roman" w:hAnsi="Times New Roman" w:cs="Times New Roman"/>
        </w:rPr>
        <w:tab/>
      </w:r>
    </w:p>
    <w:p w14:paraId="200BF9F0"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For the first hour</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120.00</w:t>
      </w:r>
      <w:r w:rsidRPr="00507ABC">
        <w:rPr>
          <w:rFonts w:ascii="Times New Roman" w:hAnsi="Times New Roman" w:cs="Times New Roman"/>
        </w:rPr>
        <w:tab/>
      </w:r>
    </w:p>
    <w:p w14:paraId="06804129"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For each additional half hour or fraction thereof</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60.00</w:t>
      </w:r>
      <w:r w:rsidRPr="00507ABC">
        <w:rPr>
          <w:rFonts w:ascii="Times New Roman" w:hAnsi="Times New Roman" w:cs="Times New Roman"/>
        </w:rPr>
        <w:tab/>
      </w:r>
    </w:p>
    <w:p w14:paraId="015074A0" w14:textId="5851DC69"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b/>
          <w:bCs/>
          <w:strike/>
          <w:color w:val="EE0000"/>
        </w:rPr>
        <w:t>[</w:t>
      </w:r>
      <w:r w:rsidRPr="00507ABC">
        <w:rPr>
          <w:rFonts w:ascii="Times New Roman" w:hAnsi="Times New Roman" w:cs="Times New Roman"/>
          <w:strike/>
          <w:color w:val="EE0000"/>
        </w:rPr>
        <w:t>(h)</w:t>
      </w:r>
      <w:r w:rsidRPr="00507ABC">
        <w:rPr>
          <w:rFonts w:ascii="Times New Roman" w:hAnsi="Times New Roman" w:cs="Times New Roman"/>
          <w:b/>
          <w:bCs/>
          <w:strike/>
          <w:color w:val="EE0000"/>
        </w:rPr>
        <w:t>]</w:t>
      </w:r>
      <w:r>
        <w:rPr>
          <w:rFonts w:ascii="Times New Roman" w:hAnsi="Times New Roman" w:cs="Times New Roman"/>
          <w:b/>
          <w:bCs/>
        </w:rPr>
        <w:t xml:space="preserve"> </w:t>
      </w:r>
      <w:r>
        <w:rPr>
          <w:rFonts w:ascii="Times New Roman" w:hAnsi="Times New Roman" w:cs="Times New Roman"/>
          <w:b/>
          <w:bCs/>
          <w:i/>
          <w:iCs/>
          <w:color w:val="3333FF"/>
        </w:rPr>
        <w:t>(i)</w:t>
      </w:r>
      <w:r w:rsidRPr="00507ABC">
        <w:rPr>
          <w:rFonts w:ascii="Times New Roman" w:hAnsi="Times New Roman" w:cs="Times New Roman"/>
        </w:rPr>
        <w:t xml:space="preserve"> For the inspection and approval of a modification of an approved plan, per hour or fraction thereof</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120.00</w:t>
      </w:r>
      <w:r w:rsidRPr="00507ABC">
        <w:rPr>
          <w:rFonts w:ascii="Times New Roman" w:hAnsi="Times New Roman" w:cs="Times New Roman"/>
        </w:rPr>
        <w:tab/>
      </w:r>
    </w:p>
    <w:p w14:paraId="0696D07B" w14:textId="535EFF00"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b/>
          <w:bCs/>
          <w:strike/>
          <w:color w:val="EE0000"/>
        </w:rPr>
        <w:t>[</w:t>
      </w:r>
      <w:r w:rsidRPr="00507ABC">
        <w:rPr>
          <w:rFonts w:ascii="Times New Roman" w:hAnsi="Times New Roman" w:cs="Times New Roman"/>
          <w:strike/>
          <w:color w:val="EE0000"/>
        </w:rPr>
        <w:t>(i)</w:t>
      </w:r>
      <w:r w:rsidRPr="00507ABC">
        <w:rPr>
          <w:rFonts w:ascii="Times New Roman" w:hAnsi="Times New Roman" w:cs="Times New Roman"/>
          <w:b/>
          <w:bCs/>
          <w:strike/>
          <w:color w:val="EE0000"/>
        </w:rPr>
        <w:t>]</w:t>
      </w:r>
      <w:r>
        <w:rPr>
          <w:rFonts w:ascii="Times New Roman" w:hAnsi="Times New Roman" w:cs="Times New Roman"/>
          <w:b/>
          <w:bCs/>
        </w:rPr>
        <w:t xml:space="preserve"> </w:t>
      </w:r>
      <w:r>
        <w:rPr>
          <w:rFonts w:ascii="Times New Roman" w:hAnsi="Times New Roman" w:cs="Times New Roman"/>
          <w:b/>
          <w:bCs/>
          <w:i/>
          <w:iCs/>
          <w:color w:val="3333FF"/>
        </w:rPr>
        <w:t>(j)</w:t>
      </w:r>
      <w:r w:rsidRPr="00507ABC">
        <w:rPr>
          <w:rFonts w:ascii="Times New Roman" w:hAnsi="Times New Roman" w:cs="Times New Roman"/>
        </w:rPr>
        <w:t xml:space="preserve"> For the consideration of a system of construction for approval</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500.00</w:t>
      </w:r>
      <w:r w:rsidRPr="00507ABC">
        <w:rPr>
          <w:rFonts w:ascii="Times New Roman" w:hAnsi="Times New Roman" w:cs="Times New Roman"/>
        </w:rPr>
        <w:tab/>
      </w:r>
    </w:p>
    <w:p w14:paraId="62C8B48E" w14:textId="62FAE3F6"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b/>
          <w:bCs/>
          <w:strike/>
          <w:color w:val="EE0000"/>
        </w:rPr>
        <w:t>[</w:t>
      </w:r>
      <w:r w:rsidRPr="00507ABC">
        <w:rPr>
          <w:rFonts w:ascii="Times New Roman" w:hAnsi="Times New Roman" w:cs="Times New Roman"/>
          <w:strike/>
          <w:color w:val="EE0000"/>
        </w:rPr>
        <w:t>(j)</w:t>
      </w:r>
      <w:r w:rsidRPr="00507ABC">
        <w:rPr>
          <w:rFonts w:ascii="Times New Roman" w:hAnsi="Times New Roman" w:cs="Times New Roman"/>
          <w:b/>
          <w:bCs/>
          <w:strike/>
          <w:color w:val="EE0000"/>
        </w:rPr>
        <w:t>]</w:t>
      </w:r>
      <w:r>
        <w:rPr>
          <w:rFonts w:ascii="Times New Roman" w:hAnsi="Times New Roman" w:cs="Times New Roman"/>
          <w:b/>
          <w:bCs/>
        </w:rPr>
        <w:t xml:space="preserve"> </w:t>
      </w:r>
      <w:r>
        <w:rPr>
          <w:rFonts w:ascii="Times New Roman" w:hAnsi="Times New Roman" w:cs="Times New Roman"/>
          <w:b/>
          <w:bCs/>
          <w:i/>
          <w:iCs/>
          <w:color w:val="3333FF"/>
        </w:rPr>
        <w:t>(k)</w:t>
      </w:r>
      <w:r w:rsidRPr="00507ABC">
        <w:rPr>
          <w:rFonts w:ascii="Times New Roman" w:hAnsi="Times New Roman" w:cs="Times New Roman"/>
        </w:rPr>
        <w:t xml:space="preserve"> For the inspection at the site and approval of the installation of:</w:t>
      </w:r>
      <w:r w:rsidRPr="00507ABC">
        <w:rPr>
          <w:rFonts w:ascii="Times New Roman" w:hAnsi="Times New Roman" w:cs="Times New Roman"/>
        </w:rPr>
        <w:tab/>
      </w:r>
      <w:r w:rsidRPr="00507ABC">
        <w:rPr>
          <w:rFonts w:ascii="Times New Roman" w:hAnsi="Times New Roman" w:cs="Times New Roman"/>
        </w:rPr>
        <w:tab/>
      </w:r>
    </w:p>
    <w:p w14:paraId="48C3A7ED"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rPr>
        <w:tab/>
        <w:t>(1) A commercial coach with a plumbing system, a manufactured home or a mobile home if the inspection is conducted within 25 miles of the inspector's station of duty</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120.00</w:t>
      </w:r>
      <w:r w:rsidRPr="00507ABC">
        <w:rPr>
          <w:rFonts w:ascii="Times New Roman" w:hAnsi="Times New Roman" w:cs="Times New Roman"/>
        </w:rPr>
        <w:tab/>
      </w:r>
    </w:p>
    <w:p w14:paraId="150DFEC0"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rPr>
        <w:tab/>
        <w:t>(2) A commercial coach without a plumbing system if the inspection is conducted within 25 miles of the inspector's station of duty</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100.00</w:t>
      </w:r>
      <w:r w:rsidRPr="00507ABC">
        <w:rPr>
          <w:rFonts w:ascii="Times New Roman" w:hAnsi="Times New Roman" w:cs="Times New Roman"/>
        </w:rPr>
        <w:tab/>
      </w:r>
    </w:p>
    <w:p w14:paraId="54F2C272" w14:textId="51D894DB"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b/>
          <w:bCs/>
          <w:strike/>
          <w:color w:val="EE0000"/>
        </w:rPr>
        <w:t>[</w:t>
      </w:r>
      <w:r w:rsidRPr="00507ABC">
        <w:rPr>
          <w:rFonts w:ascii="Times New Roman" w:hAnsi="Times New Roman" w:cs="Times New Roman"/>
          <w:strike/>
          <w:color w:val="EE0000"/>
        </w:rPr>
        <w:t>(k)</w:t>
      </w:r>
      <w:r w:rsidRPr="00507ABC">
        <w:rPr>
          <w:rFonts w:ascii="Times New Roman" w:hAnsi="Times New Roman" w:cs="Times New Roman"/>
          <w:b/>
          <w:bCs/>
          <w:strike/>
          <w:color w:val="EE0000"/>
        </w:rPr>
        <w:t>]</w:t>
      </w:r>
      <w:r>
        <w:rPr>
          <w:rFonts w:ascii="Times New Roman" w:hAnsi="Times New Roman" w:cs="Times New Roman"/>
          <w:b/>
          <w:bCs/>
        </w:rPr>
        <w:t xml:space="preserve"> </w:t>
      </w:r>
      <w:r>
        <w:rPr>
          <w:rFonts w:ascii="Times New Roman" w:hAnsi="Times New Roman" w:cs="Times New Roman"/>
          <w:b/>
          <w:bCs/>
          <w:i/>
          <w:iCs/>
          <w:color w:val="3333FF"/>
        </w:rPr>
        <w:t>(l)</w:t>
      </w:r>
      <w:r w:rsidRPr="00507ABC">
        <w:rPr>
          <w:rFonts w:ascii="Times New Roman" w:hAnsi="Times New Roman" w:cs="Times New Roman"/>
        </w:rPr>
        <w:t xml:space="preserve"> For the reinspection and approval of the installation of a manufactured home, mobile home or commercial coach, in addition to the original fee for inspection</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100.00</w:t>
      </w:r>
      <w:r w:rsidRPr="00507ABC">
        <w:rPr>
          <w:rFonts w:ascii="Times New Roman" w:hAnsi="Times New Roman" w:cs="Times New Roman"/>
        </w:rPr>
        <w:tab/>
      </w:r>
    </w:p>
    <w:p w14:paraId="001A802F" w14:textId="0493C1DC"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lastRenderedPageBreak/>
        <w:tab/>
      </w:r>
      <w:r w:rsidRPr="00507ABC">
        <w:rPr>
          <w:rFonts w:ascii="Times New Roman" w:hAnsi="Times New Roman" w:cs="Times New Roman"/>
          <w:b/>
          <w:bCs/>
          <w:strike/>
          <w:color w:val="EE0000"/>
        </w:rPr>
        <w:t>[</w:t>
      </w:r>
      <w:r w:rsidRPr="00507ABC">
        <w:rPr>
          <w:rFonts w:ascii="Times New Roman" w:hAnsi="Times New Roman" w:cs="Times New Roman"/>
          <w:strike/>
          <w:color w:val="EE0000"/>
        </w:rPr>
        <w:t>(l)</w:t>
      </w:r>
      <w:r w:rsidRPr="00507ABC">
        <w:rPr>
          <w:rFonts w:ascii="Times New Roman" w:hAnsi="Times New Roman" w:cs="Times New Roman"/>
          <w:b/>
          <w:bCs/>
          <w:strike/>
          <w:color w:val="EE0000"/>
        </w:rPr>
        <w:t>]</w:t>
      </w:r>
      <w:r>
        <w:rPr>
          <w:rFonts w:ascii="Times New Roman" w:hAnsi="Times New Roman" w:cs="Times New Roman"/>
          <w:b/>
          <w:bCs/>
        </w:rPr>
        <w:t xml:space="preserve"> </w:t>
      </w:r>
      <w:r>
        <w:rPr>
          <w:rFonts w:ascii="Times New Roman" w:hAnsi="Times New Roman" w:cs="Times New Roman"/>
          <w:b/>
          <w:bCs/>
          <w:i/>
          <w:iCs/>
          <w:color w:val="3333FF"/>
        </w:rPr>
        <w:t>(m)</w:t>
      </w:r>
      <w:r w:rsidRPr="00507ABC">
        <w:rPr>
          <w:rFonts w:ascii="Times New Roman" w:hAnsi="Times New Roman" w:cs="Times New Roman"/>
        </w:rPr>
        <w:t xml:space="preserve"> For the final inspection or reinspection at the site of a manufactured home, mobile home, mobile home park, commercial coach or travel trailer, or of the installation of a device which burns solid fuel or for any other inspection or service for which a fee is not prescribed:</w:t>
      </w:r>
      <w:r w:rsidRPr="00507ABC">
        <w:rPr>
          <w:rFonts w:ascii="Times New Roman" w:hAnsi="Times New Roman" w:cs="Times New Roman"/>
        </w:rPr>
        <w:tab/>
      </w:r>
      <w:r w:rsidRPr="00507ABC">
        <w:rPr>
          <w:rFonts w:ascii="Times New Roman" w:hAnsi="Times New Roman" w:cs="Times New Roman"/>
        </w:rPr>
        <w:tab/>
      </w:r>
    </w:p>
    <w:p w14:paraId="13B44CB7"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For the first hour</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100.00</w:t>
      </w:r>
      <w:r w:rsidRPr="00507ABC">
        <w:rPr>
          <w:rFonts w:ascii="Times New Roman" w:hAnsi="Times New Roman" w:cs="Times New Roman"/>
        </w:rPr>
        <w:tab/>
      </w:r>
    </w:p>
    <w:p w14:paraId="06EFC075"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For each additional half hour or fraction thereof</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50.00</w:t>
      </w:r>
      <w:r w:rsidRPr="00507ABC">
        <w:rPr>
          <w:rFonts w:ascii="Times New Roman" w:hAnsi="Times New Roman" w:cs="Times New Roman"/>
        </w:rPr>
        <w:tab/>
      </w:r>
    </w:p>
    <w:p w14:paraId="36B6FE49" w14:textId="37A40BA9"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b/>
          <w:bCs/>
          <w:strike/>
          <w:color w:val="EE0000"/>
        </w:rPr>
        <w:t>[</w:t>
      </w:r>
      <w:r w:rsidRPr="00507ABC">
        <w:rPr>
          <w:rFonts w:ascii="Times New Roman" w:hAnsi="Times New Roman" w:cs="Times New Roman"/>
          <w:strike/>
          <w:color w:val="EE0000"/>
        </w:rPr>
        <w:t>(m)</w:t>
      </w:r>
      <w:r w:rsidRPr="00507ABC">
        <w:rPr>
          <w:rFonts w:ascii="Times New Roman" w:hAnsi="Times New Roman" w:cs="Times New Roman"/>
          <w:b/>
          <w:bCs/>
          <w:strike/>
          <w:color w:val="EE0000"/>
        </w:rPr>
        <w:t>]</w:t>
      </w:r>
      <w:r>
        <w:rPr>
          <w:rFonts w:ascii="Times New Roman" w:hAnsi="Times New Roman" w:cs="Times New Roman"/>
          <w:b/>
          <w:bCs/>
        </w:rPr>
        <w:t xml:space="preserve"> </w:t>
      </w:r>
      <w:r>
        <w:rPr>
          <w:rFonts w:ascii="Times New Roman" w:hAnsi="Times New Roman" w:cs="Times New Roman"/>
          <w:b/>
          <w:bCs/>
          <w:i/>
          <w:iCs/>
          <w:color w:val="3333FF"/>
        </w:rPr>
        <w:t>(n)</w:t>
      </w:r>
      <w:r w:rsidRPr="00507ABC">
        <w:rPr>
          <w:rFonts w:ascii="Times New Roman" w:hAnsi="Times New Roman" w:cs="Times New Roman"/>
        </w:rPr>
        <w:t xml:space="preserve"> For an inspection of a plant used to manufacture manufactured homes or commercial coaches</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750.00</w:t>
      </w:r>
      <w:r w:rsidRPr="00507ABC">
        <w:rPr>
          <w:rFonts w:ascii="Times New Roman" w:hAnsi="Times New Roman" w:cs="Times New Roman"/>
        </w:rPr>
        <w:tab/>
      </w:r>
    </w:p>
    <w:p w14:paraId="254601E1" w14:textId="74818861"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b/>
          <w:bCs/>
          <w:strike/>
          <w:color w:val="EE0000"/>
        </w:rPr>
        <w:t>[</w:t>
      </w:r>
      <w:r w:rsidRPr="00507ABC">
        <w:rPr>
          <w:rFonts w:ascii="Times New Roman" w:hAnsi="Times New Roman" w:cs="Times New Roman"/>
          <w:strike/>
          <w:color w:val="EE0000"/>
        </w:rPr>
        <w:t>(n)</w:t>
      </w:r>
      <w:r w:rsidRPr="00507ABC">
        <w:rPr>
          <w:rFonts w:ascii="Times New Roman" w:hAnsi="Times New Roman" w:cs="Times New Roman"/>
          <w:b/>
          <w:bCs/>
          <w:strike/>
          <w:color w:val="EE0000"/>
        </w:rPr>
        <w:t>]</w:t>
      </w:r>
      <w:r>
        <w:rPr>
          <w:rFonts w:ascii="Times New Roman" w:hAnsi="Times New Roman" w:cs="Times New Roman"/>
          <w:b/>
          <w:bCs/>
        </w:rPr>
        <w:t xml:space="preserve"> </w:t>
      </w:r>
      <w:r>
        <w:rPr>
          <w:rFonts w:ascii="Times New Roman" w:hAnsi="Times New Roman" w:cs="Times New Roman"/>
          <w:b/>
          <w:bCs/>
          <w:i/>
          <w:iCs/>
          <w:color w:val="3333FF"/>
        </w:rPr>
        <w:t>(o)</w:t>
      </w:r>
      <w:r w:rsidRPr="00507ABC">
        <w:rPr>
          <w:rFonts w:ascii="Times New Roman" w:hAnsi="Times New Roman" w:cs="Times New Roman"/>
        </w:rPr>
        <w:t xml:space="preserve"> For each search conducted to determine title</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20.00</w:t>
      </w:r>
      <w:r w:rsidRPr="00507ABC">
        <w:rPr>
          <w:rFonts w:ascii="Times New Roman" w:hAnsi="Times New Roman" w:cs="Times New Roman"/>
        </w:rPr>
        <w:tab/>
      </w:r>
    </w:p>
    <w:p w14:paraId="09C2EC1C" w14:textId="06C38455"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b/>
          <w:bCs/>
          <w:strike/>
          <w:color w:val="EE0000"/>
        </w:rPr>
        <w:t>[</w:t>
      </w:r>
      <w:r w:rsidRPr="00507ABC">
        <w:rPr>
          <w:rFonts w:ascii="Times New Roman" w:hAnsi="Times New Roman" w:cs="Times New Roman"/>
          <w:strike/>
          <w:color w:val="EE0000"/>
        </w:rPr>
        <w:t>(o)</w:t>
      </w:r>
      <w:r w:rsidRPr="00507ABC">
        <w:rPr>
          <w:rFonts w:ascii="Times New Roman" w:hAnsi="Times New Roman" w:cs="Times New Roman"/>
          <w:b/>
          <w:bCs/>
          <w:strike/>
          <w:color w:val="EE0000"/>
        </w:rPr>
        <w:t>]</w:t>
      </w:r>
      <w:r>
        <w:rPr>
          <w:rFonts w:ascii="Times New Roman" w:hAnsi="Times New Roman" w:cs="Times New Roman"/>
          <w:b/>
          <w:bCs/>
        </w:rPr>
        <w:t xml:space="preserve"> </w:t>
      </w:r>
      <w:r>
        <w:rPr>
          <w:rFonts w:ascii="Times New Roman" w:hAnsi="Times New Roman" w:cs="Times New Roman"/>
          <w:b/>
          <w:bCs/>
          <w:i/>
          <w:iCs/>
          <w:color w:val="3333FF"/>
        </w:rPr>
        <w:t>(p)</w:t>
      </w:r>
      <w:r w:rsidRPr="00507ABC">
        <w:rPr>
          <w:rFonts w:ascii="Times New Roman" w:hAnsi="Times New Roman" w:cs="Times New Roman"/>
        </w:rPr>
        <w:t xml:space="preserve"> For the sale of printed material:</w:t>
      </w:r>
      <w:r w:rsidRPr="00507ABC">
        <w:rPr>
          <w:rFonts w:ascii="Times New Roman" w:hAnsi="Times New Roman" w:cs="Times New Roman"/>
        </w:rPr>
        <w:tab/>
      </w:r>
      <w:r w:rsidRPr="00507ABC">
        <w:rPr>
          <w:rFonts w:ascii="Times New Roman" w:hAnsi="Times New Roman" w:cs="Times New Roman"/>
        </w:rPr>
        <w:tab/>
      </w:r>
    </w:p>
    <w:p w14:paraId="15E899B5"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For each page of a copy</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0.25</w:t>
      </w:r>
      <w:r w:rsidRPr="00507ABC">
        <w:rPr>
          <w:rFonts w:ascii="Times New Roman" w:hAnsi="Times New Roman" w:cs="Times New Roman"/>
        </w:rPr>
        <w:tab/>
      </w:r>
    </w:p>
    <w:p w14:paraId="175D7CB0"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For each study guide for an examination</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15.00</w:t>
      </w:r>
      <w:r w:rsidRPr="00507ABC">
        <w:rPr>
          <w:rFonts w:ascii="Times New Roman" w:hAnsi="Times New Roman" w:cs="Times New Roman"/>
        </w:rPr>
        <w:tab/>
      </w:r>
    </w:p>
    <w:p w14:paraId="78852DCC"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For each copy of a regulation</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5.00</w:t>
      </w:r>
      <w:r w:rsidRPr="00507ABC">
        <w:rPr>
          <w:rFonts w:ascii="Times New Roman" w:hAnsi="Times New Roman" w:cs="Times New Roman"/>
        </w:rPr>
        <w:tab/>
      </w:r>
    </w:p>
    <w:p w14:paraId="283ADE5A" w14:textId="46883F39"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b/>
          <w:bCs/>
          <w:strike/>
          <w:color w:val="EE0000"/>
        </w:rPr>
        <w:t>[</w:t>
      </w:r>
      <w:r w:rsidRPr="00507ABC">
        <w:rPr>
          <w:rFonts w:ascii="Times New Roman" w:hAnsi="Times New Roman" w:cs="Times New Roman"/>
          <w:strike/>
          <w:color w:val="EE0000"/>
        </w:rPr>
        <w:t>(p)</w:t>
      </w:r>
      <w:r w:rsidRPr="00507ABC">
        <w:rPr>
          <w:rFonts w:ascii="Times New Roman" w:hAnsi="Times New Roman" w:cs="Times New Roman"/>
          <w:b/>
          <w:bCs/>
          <w:strike/>
          <w:color w:val="EE0000"/>
        </w:rPr>
        <w:t>]</w:t>
      </w:r>
      <w:r>
        <w:rPr>
          <w:rFonts w:ascii="Times New Roman" w:hAnsi="Times New Roman" w:cs="Times New Roman"/>
          <w:b/>
          <w:bCs/>
        </w:rPr>
        <w:t xml:space="preserve"> </w:t>
      </w:r>
      <w:r>
        <w:rPr>
          <w:rFonts w:ascii="Times New Roman" w:hAnsi="Times New Roman" w:cs="Times New Roman"/>
          <w:b/>
          <w:bCs/>
          <w:i/>
          <w:iCs/>
          <w:color w:val="3333FF"/>
        </w:rPr>
        <w:t>(q)</w:t>
      </w:r>
      <w:r w:rsidRPr="00507ABC">
        <w:rPr>
          <w:rFonts w:ascii="Times New Roman" w:hAnsi="Times New Roman" w:cs="Times New Roman"/>
        </w:rPr>
        <w:t xml:space="preserve"> For filing a lien or an amended lien asserted upon a manufactured home, mobile home or commercial coach</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60.00</w:t>
      </w:r>
      <w:r w:rsidRPr="00507ABC">
        <w:rPr>
          <w:rFonts w:ascii="Times New Roman" w:hAnsi="Times New Roman" w:cs="Times New Roman"/>
        </w:rPr>
        <w:tab/>
      </w:r>
    </w:p>
    <w:p w14:paraId="7570E441" w14:textId="3AEA205B"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b/>
          <w:bCs/>
          <w:strike/>
          <w:color w:val="EE0000"/>
        </w:rPr>
        <w:t>[</w:t>
      </w:r>
      <w:r w:rsidRPr="00507ABC">
        <w:rPr>
          <w:rFonts w:ascii="Times New Roman" w:hAnsi="Times New Roman" w:cs="Times New Roman"/>
          <w:strike/>
          <w:color w:val="EE0000"/>
        </w:rPr>
        <w:t>(q)</w:t>
      </w:r>
      <w:r w:rsidRPr="00507ABC">
        <w:rPr>
          <w:rFonts w:ascii="Times New Roman" w:hAnsi="Times New Roman" w:cs="Times New Roman"/>
          <w:b/>
          <w:bCs/>
          <w:strike/>
          <w:color w:val="EE0000"/>
        </w:rPr>
        <w:t>]</w:t>
      </w:r>
      <w:r>
        <w:rPr>
          <w:rFonts w:ascii="Times New Roman" w:hAnsi="Times New Roman" w:cs="Times New Roman"/>
          <w:b/>
          <w:bCs/>
        </w:rPr>
        <w:t xml:space="preserve"> </w:t>
      </w:r>
      <w:r>
        <w:rPr>
          <w:rFonts w:ascii="Times New Roman" w:hAnsi="Times New Roman" w:cs="Times New Roman"/>
          <w:b/>
          <w:bCs/>
          <w:i/>
          <w:iCs/>
          <w:color w:val="3333FF"/>
        </w:rPr>
        <w:t>(r)</w:t>
      </w:r>
      <w:r w:rsidRPr="00507ABC">
        <w:rPr>
          <w:rFonts w:ascii="Times New Roman" w:hAnsi="Times New Roman" w:cs="Times New Roman"/>
        </w:rPr>
        <w:t xml:space="preserve"> </w:t>
      </w:r>
      <w:r>
        <w:rPr>
          <w:rFonts w:ascii="Times New Roman" w:hAnsi="Times New Roman" w:cs="Times New Roman"/>
        </w:rPr>
        <w:t xml:space="preserve"> </w:t>
      </w:r>
      <w:r w:rsidRPr="00507ABC">
        <w:rPr>
          <w:rFonts w:ascii="Times New Roman" w:hAnsi="Times New Roman" w:cs="Times New Roman"/>
        </w:rPr>
        <w:t>For collecting a fee after a check given for payment is dishonored</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35.00</w:t>
      </w:r>
      <w:r w:rsidRPr="00507ABC">
        <w:rPr>
          <w:rFonts w:ascii="Times New Roman" w:hAnsi="Times New Roman" w:cs="Times New Roman"/>
        </w:rPr>
        <w:tab/>
      </w:r>
    </w:p>
    <w:p w14:paraId="06F18F59" w14:textId="45929AA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b/>
          <w:bCs/>
          <w:strike/>
          <w:color w:val="EE0000"/>
        </w:rPr>
        <w:t>[</w:t>
      </w:r>
      <w:r w:rsidRPr="00507ABC">
        <w:rPr>
          <w:rFonts w:ascii="Times New Roman" w:hAnsi="Times New Roman" w:cs="Times New Roman"/>
          <w:strike/>
          <w:color w:val="EE0000"/>
        </w:rPr>
        <w:t>(r)</w:t>
      </w:r>
      <w:r w:rsidRPr="00507ABC">
        <w:rPr>
          <w:rFonts w:ascii="Times New Roman" w:hAnsi="Times New Roman" w:cs="Times New Roman"/>
          <w:b/>
          <w:bCs/>
          <w:strike/>
          <w:color w:val="EE0000"/>
        </w:rPr>
        <w:t>]</w:t>
      </w:r>
      <w:r>
        <w:rPr>
          <w:rFonts w:ascii="Times New Roman" w:hAnsi="Times New Roman" w:cs="Times New Roman"/>
          <w:b/>
          <w:bCs/>
        </w:rPr>
        <w:t xml:space="preserve"> </w:t>
      </w:r>
      <w:r>
        <w:rPr>
          <w:rFonts w:ascii="Times New Roman" w:hAnsi="Times New Roman" w:cs="Times New Roman"/>
          <w:b/>
          <w:bCs/>
          <w:i/>
          <w:iCs/>
          <w:color w:val="3333FF"/>
        </w:rPr>
        <w:t>(s)</w:t>
      </w:r>
      <w:r w:rsidRPr="00507ABC">
        <w:rPr>
          <w:rFonts w:ascii="Times New Roman" w:hAnsi="Times New Roman" w:cs="Times New Roman"/>
        </w:rPr>
        <w:t xml:space="preserve"> For the inspection and approval of a set of plans for an attachment pursuant to NAC 489.470:</w:t>
      </w:r>
      <w:r w:rsidRPr="00507ABC">
        <w:rPr>
          <w:rFonts w:ascii="Times New Roman" w:hAnsi="Times New Roman" w:cs="Times New Roman"/>
        </w:rPr>
        <w:tab/>
      </w:r>
      <w:r w:rsidRPr="00507ABC">
        <w:rPr>
          <w:rFonts w:ascii="Times New Roman" w:hAnsi="Times New Roman" w:cs="Times New Roman"/>
        </w:rPr>
        <w:tab/>
      </w:r>
    </w:p>
    <w:p w14:paraId="7C14F503"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For the first hour</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120.00</w:t>
      </w:r>
      <w:r w:rsidRPr="00507ABC">
        <w:rPr>
          <w:rFonts w:ascii="Times New Roman" w:hAnsi="Times New Roman" w:cs="Times New Roman"/>
        </w:rPr>
        <w:tab/>
      </w:r>
    </w:p>
    <w:p w14:paraId="4B087052"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For each additional half hour or fraction thereof</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60.00</w:t>
      </w:r>
      <w:r w:rsidRPr="00507ABC">
        <w:rPr>
          <w:rFonts w:ascii="Times New Roman" w:hAnsi="Times New Roman" w:cs="Times New Roman"/>
        </w:rPr>
        <w:tab/>
      </w:r>
    </w:p>
    <w:p w14:paraId="1DC9D9ED" w14:textId="4B23D5EA"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lastRenderedPageBreak/>
        <w:tab/>
      </w:r>
      <w:r w:rsidRPr="00507ABC">
        <w:rPr>
          <w:rFonts w:ascii="Times New Roman" w:hAnsi="Times New Roman" w:cs="Times New Roman"/>
          <w:b/>
          <w:bCs/>
          <w:strike/>
          <w:color w:val="EE0000"/>
        </w:rPr>
        <w:t>[</w:t>
      </w:r>
      <w:r w:rsidRPr="00507ABC">
        <w:rPr>
          <w:rFonts w:ascii="Times New Roman" w:hAnsi="Times New Roman" w:cs="Times New Roman"/>
          <w:strike/>
          <w:color w:val="EE0000"/>
        </w:rPr>
        <w:t>(s)</w:t>
      </w:r>
      <w:r w:rsidRPr="00507ABC">
        <w:rPr>
          <w:rFonts w:ascii="Times New Roman" w:hAnsi="Times New Roman" w:cs="Times New Roman"/>
          <w:b/>
          <w:bCs/>
          <w:strike/>
          <w:color w:val="EE0000"/>
        </w:rPr>
        <w:t>]</w:t>
      </w:r>
      <w:r>
        <w:rPr>
          <w:rFonts w:ascii="Times New Roman" w:hAnsi="Times New Roman" w:cs="Times New Roman"/>
          <w:b/>
          <w:bCs/>
        </w:rPr>
        <w:t xml:space="preserve"> </w:t>
      </w:r>
      <w:r>
        <w:rPr>
          <w:rFonts w:ascii="Times New Roman" w:hAnsi="Times New Roman" w:cs="Times New Roman"/>
          <w:b/>
          <w:bCs/>
          <w:i/>
          <w:iCs/>
          <w:color w:val="3333FF"/>
        </w:rPr>
        <w:t>(t)</w:t>
      </w:r>
      <w:r w:rsidRPr="00507ABC">
        <w:rPr>
          <w:rFonts w:ascii="Times New Roman" w:hAnsi="Times New Roman" w:cs="Times New Roman"/>
        </w:rPr>
        <w:t xml:space="preserve"> For filing an affidavit of the sale of a manufactured home, mobile home or commercial coach to satisfy a lien</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60.00</w:t>
      </w:r>
      <w:r w:rsidRPr="00507ABC">
        <w:rPr>
          <w:rFonts w:ascii="Times New Roman" w:hAnsi="Times New Roman" w:cs="Times New Roman"/>
        </w:rPr>
        <w:tab/>
      </w:r>
    </w:p>
    <w:p w14:paraId="63BA0E4B" w14:textId="5779550D"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b/>
          <w:bCs/>
          <w:strike/>
          <w:color w:val="EE0000"/>
        </w:rPr>
        <w:t>[</w:t>
      </w:r>
      <w:r w:rsidRPr="00507ABC">
        <w:rPr>
          <w:rFonts w:ascii="Times New Roman" w:hAnsi="Times New Roman" w:cs="Times New Roman"/>
          <w:strike/>
          <w:color w:val="EE0000"/>
        </w:rPr>
        <w:t>(t)</w:t>
      </w:r>
      <w:r w:rsidRPr="00507ABC">
        <w:rPr>
          <w:rFonts w:ascii="Times New Roman" w:hAnsi="Times New Roman" w:cs="Times New Roman"/>
          <w:b/>
          <w:bCs/>
          <w:strike/>
          <w:color w:val="EE0000"/>
        </w:rPr>
        <w:t>]</w:t>
      </w:r>
      <w:r>
        <w:rPr>
          <w:rFonts w:ascii="Times New Roman" w:hAnsi="Times New Roman" w:cs="Times New Roman"/>
          <w:b/>
          <w:bCs/>
        </w:rPr>
        <w:t xml:space="preserve"> </w:t>
      </w:r>
      <w:r>
        <w:rPr>
          <w:rFonts w:ascii="Times New Roman" w:hAnsi="Times New Roman" w:cs="Times New Roman"/>
          <w:b/>
          <w:bCs/>
          <w:i/>
          <w:iCs/>
          <w:color w:val="3333FF"/>
        </w:rPr>
        <w:t>(u)</w:t>
      </w:r>
      <w:r w:rsidRPr="00507ABC">
        <w:rPr>
          <w:rFonts w:ascii="Times New Roman" w:hAnsi="Times New Roman" w:cs="Times New Roman"/>
        </w:rPr>
        <w:t xml:space="preserve"> For recording the sale of a manufactured home, mobile home or commercial coach without the immediate transfer of the certificate of title</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60.00</w:t>
      </w:r>
      <w:r w:rsidRPr="00507ABC">
        <w:rPr>
          <w:rFonts w:ascii="Times New Roman" w:hAnsi="Times New Roman" w:cs="Times New Roman"/>
        </w:rPr>
        <w:tab/>
      </w:r>
    </w:p>
    <w:p w14:paraId="73C35219" w14:textId="443322E2"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b/>
          <w:bCs/>
          <w:strike/>
          <w:color w:val="EE0000"/>
        </w:rPr>
        <w:t>[</w:t>
      </w:r>
      <w:r w:rsidRPr="00507ABC">
        <w:rPr>
          <w:rFonts w:ascii="Times New Roman" w:hAnsi="Times New Roman" w:cs="Times New Roman"/>
          <w:strike/>
          <w:color w:val="EE0000"/>
        </w:rPr>
        <w:t>(u)</w:t>
      </w:r>
      <w:r w:rsidRPr="00507ABC">
        <w:rPr>
          <w:rFonts w:ascii="Times New Roman" w:hAnsi="Times New Roman" w:cs="Times New Roman"/>
          <w:b/>
          <w:bCs/>
          <w:strike/>
          <w:color w:val="EE0000"/>
        </w:rPr>
        <w:t>]</w:t>
      </w:r>
      <w:r>
        <w:rPr>
          <w:rFonts w:ascii="Times New Roman" w:hAnsi="Times New Roman" w:cs="Times New Roman"/>
          <w:b/>
          <w:bCs/>
        </w:rPr>
        <w:t xml:space="preserve"> </w:t>
      </w:r>
      <w:r>
        <w:rPr>
          <w:rFonts w:ascii="Times New Roman" w:hAnsi="Times New Roman" w:cs="Times New Roman"/>
          <w:b/>
          <w:bCs/>
          <w:i/>
          <w:iCs/>
          <w:color w:val="3333FF"/>
        </w:rPr>
        <w:t>(v)</w:t>
      </w:r>
      <w:r w:rsidRPr="00507ABC">
        <w:rPr>
          <w:rFonts w:ascii="Times New Roman" w:hAnsi="Times New Roman" w:cs="Times New Roman"/>
        </w:rPr>
        <w:t xml:space="preserve"> For filing a notice or an amended notice of sale by auction of a manufactured home, mobile home or commercial coach</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60.00</w:t>
      </w:r>
      <w:r w:rsidRPr="00507ABC">
        <w:rPr>
          <w:rFonts w:ascii="Times New Roman" w:hAnsi="Times New Roman" w:cs="Times New Roman"/>
        </w:rPr>
        <w:tab/>
      </w:r>
    </w:p>
    <w:p w14:paraId="273176C7" w14:textId="62F3E2CF"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b/>
          <w:bCs/>
          <w:strike/>
          <w:color w:val="EE0000"/>
        </w:rPr>
        <w:t>[</w:t>
      </w:r>
      <w:r w:rsidRPr="00507ABC">
        <w:rPr>
          <w:rFonts w:ascii="Times New Roman" w:hAnsi="Times New Roman" w:cs="Times New Roman"/>
          <w:strike/>
          <w:color w:val="EE0000"/>
        </w:rPr>
        <w:t>(v)</w:t>
      </w:r>
      <w:r w:rsidRPr="00507ABC">
        <w:rPr>
          <w:rFonts w:ascii="Times New Roman" w:hAnsi="Times New Roman" w:cs="Times New Roman"/>
          <w:b/>
          <w:bCs/>
          <w:strike/>
          <w:color w:val="EE0000"/>
        </w:rPr>
        <w:t>]</w:t>
      </w:r>
      <w:r>
        <w:rPr>
          <w:rFonts w:ascii="Times New Roman" w:hAnsi="Times New Roman" w:cs="Times New Roman"/>
          <w:b/>
          <w:bCs/>
        </w:rPr>
        <w:t xml:space="preserve"> </w:t>
      </w:r>
      <w:r>
        <w:rPr>
          <w:rFonts w:ascii="Times New Roman" w:hAnsi="Times New Roman" w:cs="Times New Roman"/>
          <w:b/>
          <w:bCs/>
          <w:i/>
          <w:iCs/>
          <w:color w:val="3333FF"/>
        </w:rPr>
        <w:t>(w)</w:t>
      </w:r>
      <w:r w:rsidRPr="00507ABC">
        <w:rPr>
          <w:rFonts w:ascii="Times New Roman" w:hAnsi="Times New Roman" w:cs="Times New Roman"/>
        </w:rPr>
        <w:t xml:space="preserve"> For a copy of the monthly report prepared by the Division on the record of sales of a dealer</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100.00</w:t>
      </w:r>
      <w:r w:rsidRPr="00507ABC">
        <w:rPr>
          <w:rFonts w:ascii="Times New Roman" w:hAnsi="Times New Roman" w:cs="Times New Roman"/>
        </w:rPr>
        <w:tab/>
      </w:r>
    </w:p>
    <w:p w14:paraId="2FA68723" w14:textId="17DB37B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b/>
          <w:bCs/>
          <w:strike/>
          <w:color w:val="EE0000"/>
        </w:rPr>
        <w:t>[</w:t>
      </w:r>
      <w:r w:rsidRPr="00507ABC">
        <w:rPr>
          <w:rFonts w:ascii="Times New Roman" w:hAnsi="Times New Roman" w:cs="Times New Roman"/>
          <w:strike/>
          <w:color w:val="EE0000"/>
        </w:rPr>
        <w:t>(w)</w:t>
      </w:r>
      <w:r w:rsidRPr="00507ABC">
        <w:rPr>
          <w:rFonts w:ascii="Times New Roman" w:hAnsi="Times New Roman" w:cs="Times New Roman"/>
          <w:b/>
          <w:bCs/>
          <w:strike/>
          <w:color w:val="EE0000"/>
        </w:rPr>
        <w:t>]</w:t>
      </w:r>
      <w:r>
        <w:rPr>
          <w:rFonts w:ascii="Times New Roman" w:hAnsi="Times New Roman" w:cs="Times New Roman"/>
          <w:b/>
          <w:bCs/>
        </w:rPr>
        <w:t xml:space="preserve"> </w:t>
      </w:r>
      <w:r>
        <w:rPr>
          <w:rFonts w:ascii="Times New Roman" w:hAnsi="Times New Roman" w:cs="Times New Roman"/>
          <w:b/>
          <w:bCs/>
          <w:i/>
          <w:iCs/>
          <w:color w:val="3333FF"/>
        </w:rPr>
        <w:t>(x)</w:t>
      </w:r>
      <w:r w:rsidRPr="00507ABC">
        <w:rPr>
          <w:rFonts w:ascii="Times New Roman" w:hAnsi="Times New Roman" w:cs="Times New Roman"/>
        </w:rPr>
        <w:t xml:space="preserve"> For a list of the certificates of title issued by the Division for a period of:</w:t>
      </w:r>
      <w:r w:rsidRPr="00507ABC">
        <w:rPr>
          <w:rFonts w:ascii="Times New Roman" w:hAnsi="Times New Roman" w:cs="Times New Roman"/>
        </w:rPr>
        <w:tab/>
      </w:r>
      <w:r w:rsidRPr="00507ABC">
        <w:rPr>
          <w:rFonts w:ascii="Times New Roman" w:hAnsi="Times New Roman" w:cs="Times New Roman"/>
        </w:rPr>
        <w:tab/>
      </w:r>
    </w:p>
    <w:p w14:paraId="229B1133"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Less than 2 years</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100.00</w:t>
      </w:r>
      <w:r w:rsidRPr="00507ABC">
        <w:rPr>
          <w:rFonts w:ascii="Times New Roman" w:hAnsi="Times New Roman" w:cs="Times New Roman"/>
        </w:rPr>
        <w:tab/>
      </w:r>
    </w:p>
    <w:p w14:paraId="31EF8FF2"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Two years but not more than 5 years</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200.00</w:t>
      </w:r>
      <w:r w:rsidRPr="00507ABC">
        <w:rPr>
          <w:rFonts w:ascii="Times New Roman" w:hAnsi="Times New Roman" w:cs="Times New Roman"/>
        </w:rPr>
        <w:tab/>
      </w:r>
    </w:p>
    <w:p w14:paraId="4E71F627"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More than 5 years</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400.00</w:t>
      </w:r>
      <w:r w:rsidRPr="00507ABC">
        <w:rPr>
          <w:rFonts w:ascii="Times New Roman" w:hAnsi="Times New Roman" w:cs="Times New Roman"/>
        </w:rPr>
        <w:tab/>
      </w:r>
    </w:p>
    <w:p w14:paraId="04FD1BB3" w14:textId="28FA3B1E"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b/>
          <w:bCs/>
          <w:strike/>
          <w:color w:val="EE0000"/>
        </w:rPr>
        <w:t>[</w:t>
      </w:r>
      <w:r w:rsidRPr="00507ABC">
        <w:rPr>
          <w:rFonts w:ascii="Times New Roman" w:hAnsi="Times New Roman" w:cs="Times New Roman"/>
          <w:strike/>
          <w:color w:val="EE0000"/>
        </w:rPr>
        <w:t>(x)</w:t>
      </w:r>
      <w:r w:rsidRPr="00507ABC">
        <w:rPr>
          <w:rFonts w:ascii="Times New Roman" w:hAnsi="Times New Roman" w:cs="Times New Roman"/>
          <w:b/>
          <w:bCs/>
          <w:strike/>
          <w:color w:val="EE0000"/>
        </w:rPr>
        <w:t>]</w:t>
      </w:r>
      <w:r>
        <w:rPr>
          <w:rFonts w:ascii="Times New Roman" w:hAnsi="Times New Roman" w:cs="Times New Roman"/>
          <w:b/>
          <w:bCs/>
        </w:rPr>
        <w:t xml:space="preserve"> </w:t>
      </w:r>
      <w:r>
        <w:rPr>
          <w:rFonts w:ascii="Times New Roman" w:hAnsi="Times New Roman" w:cs="Times New Roman"/>
          <w:b/>
          <w:bCs/>
          <w:i/>
          <w:iCs/>
          <w:color w:val="3333FF"/>
        </w:rPr>
        <w:t>(y)</w:t>
      </w:r>
      <w:r w:rsidRPr="00507ABC">
        <w:rPr>
          <w:rFonts w:ascii="Times New Roman" w:hAnsi="Times New Roman" w:cs="Times New Roman"/>
        </w:rPr>
        <w:t xml:space="preserve"> For a list of all mobile home parks or for a rent history of all mobile home parks</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100.00</w:t>
      </w:r>
      <w:r w:rsidRPr="00507ABC">
        <w:rPr>
          <w:rFonts w:ascii="Times New Roman" w:hAnsi="Times New Roman" w:cs="Times New Roman"/>
        </w:rPr>
        <w:tab/>
      </w:r>
    </w:p>
    <w:p w14:paraId="7D1C5A38" w14:textId="5A873298"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r>
      <w:r w:rsidRPr="00507ABC">
        <w:rPr>
          <w:rFonts w:ascii="Times New Roman" w:hAnsi="Times New Roman" w:cs="Times New Roman"/>
          <w:b/>
          <w:bCs/>
          <w:strike/>
          <w:color w:val="EE0000"/>
        </w:rPr>
        <w:t>[</w:t>
      </w:r>
      <w:r w:rsidRPr="00507ABC">
        <w:rPr>
          <w:rFonts w:ascii="Times New Roman" w:hAnsi="Times New Roman" w:cs="Times New Roman"/>
          <w:strike/>
          <w:color w:val="EE0000"/>
        </w:rPr>
        <w:t>(y)</w:t>
      </w:r>
      <w:r w:rsidRPr="00507ABC">
        <w:rPr>
          <w:rFonts w:ascii="Times New Roman" w:hAnsi="Times New Roman" w:cs="Times New Roman"/>
          <w:b/>
          <w:bCs/>
          <w:strike/>
          <w:color w:val="EE0000"/>
        </w:rPr>
        <w:t>]</w:t>
      </w:r>
      <w:r>
        <w:rPr>
          <w:rFonts w:ascii="Times New Roman" w:hAnsi="Times New Roman" w:cs="Times New Roman"/>
          <w:b/>
          <w:bCs/>
        </w:rPr>
        <w:t xml:space="preserve"> </w:t>
      </w:r>
      <w:r>
        <w:rPr>
          <w:rFonts w:ascii="Times New Roman" w:hAnsi="Times New Roman" w:cs="Times New Roman"/>
          <w:b/>
          <w:bCs/>
          <w:i/>
          <w:iCs/>
          <w:color w:val="3333FF"/>
        </w:rPr>
        <w:t>(z)</w:t>
      </w:r>
      <w:r w:rsidRPr="00507ABC">
        <w:rPr>
          <w:rFonts w:ascii="Times New Roman" w:hAnsi="Times New Roman" w:cs="Times New Roman"/>
        </w:rPr>
        <w:t xml:space="preserve"> For filing a bond submitted with an application for a certificate of title of a manufactured home, mobile home or commercial coach pursuant to NRS 489.562</w:t>
      </w:r>
      <w:r w:rsidRPr="00507ABC">
        <w:rPr>
          <w:rFonts w:ascii="Times New Roman" w:hAnsi="Times New Roman" w:cs="Times New Roman"/>
        </w:rPr>
        <w:tab/>
      </w:r>
      <w:r w:rsidRPr="00507ABC">
        <w:rPr>
          <w:rFonts w:ascii="Times New Roman" w:hAnsi="Times New Roman" w:cs="Times New Roman"/>
        </w:rPr>
        <w:tab/>
      </w:r>
      <w:r w:rsidRPr="00507ABC">
        <w:rPr>
          <w:rFonts w:ascii="Times New Roman" w:hAnsi="Times New Roman" w:cs="Times New Roman"/>
        </w:rPr>
        <w:tab/>
        <w:t>60.00</w:t>
      </w:r>
      <w:r w:rsidRPr="00507ABC">
        <w:rPr>
          <w:rFonts w:ascii="Times New Roman" w:hAnsi="Times New Roman" w:cs="Times New Roman"/>
        </w:rPr>
        <w:tab/>
      </w:r>
    </w:p>
    <w:p w14:paraId="43BE1F63"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t>2.  For each inspection or reinspection conducted more than 25 miles from the inspector's station of duty, the Division will charge, in addition to the fee listed, the inspector's actual expenses for time and travel.</w:t>
      </w:r>
    </w:p>
    <w:p w14:paraId="6FC6FB58"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t>3.  The Division will collect a fee for the sale of reports not listed in subsection 1 based upon the cost to the Division to produce those reports, plus a minimum fee for handling of $40 for the first report.</w:t>
      </w:r>
    </w:p>
    <w:p w14:paraId="3FA54BC4" w14:textId="7777777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lastRenderedPageBreak/>
        <w:tab/>
        <w:t>4.  The Division will collect a fee for inspection, pursuant to a schedule established by the Secretary of Housing and Urban Development, from each manufacturer of manufactured homes who has a plant located in this State. The Division will pay the fee to the Secretary of Housing and Urban Development.</w:t>
      </w:r>
    </w:p>
    <w:p w14:paraId="65E33FAF" w14:textId="43586E27" w:rsidR="00507ABC" w:rsidRPr="00507ABC" w:rsidRDefault="00507ABC" w:rsidP="00507ABC">
      <w:pPr>
        <w:spacing w:after="0" w:line="480" w:lineRule="auto"/>
        <w:rPr>
          <w:rFonts w:ascii="Times New Roman" w:hAnsi="Times New Roman" w:cs="Times New Roman"/>
        </w:rPr>
      </w:pPr>
      <w:r w:rsidRPr="00507ABC">
        <w:rPr>
          <w:rFonts w:ascii="Times New Roman" w:hAnsi="Times New Roman" w:cs="Times New Roman"/>
        </w:rPr>
        <w:tab/>
        <w:t>5.  As used in this section, “rent history” means the economic and demographic data collected by the Administrator pursuant to NRS 118B.025.</w:t>
      </w:r>
    </w:p>
    <w:sectPr w:rsidR="00507ABC" w:rsidRPr="00507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D1167"/>
    <w:multiLevelType w:val="hybridMultilevel"/>
    <w:tmpl w:val="A1526742"/>
    <w:lvl w:ilvl="0" w:tplc="A6EAC8EC">
      <w:start w:val="1"/>
      <w:numFmt w:val="decimal"/>
      <w:lvlText w:val="%1."/>
      <w:lvlJc w:val="left"/>
      <w:pPr>
        <w:ind w:left="1080" w:hanging="360"/>
      </w:pPr>
      <w:rPr>
        <w:rFonts w:hint="default"/>
        <w:color w:val="3333FF"/>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1212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W/QezMcaVidv3fi7WRPOursAGnFowapxF9d5XJzV4maae7IILqNUyovSPe1ewM3b+tetPjTEpyd4y4S1tM9Bgg==" w:salt="LvL2pKFueP4YrmAKPDMt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FC"/>
    <w:rsid w:val="003E28D4"/>
    <w:rsid w:val="004518B2"/>
    <w:rsid w:val="00507ABC"/>
    <w:rsid w:val="005D21A3"/>
    <w:rsid w:val="005E7372"/>
    <w:rsid w:val="005F0597"/>
    <w:rsid w:val="006417FC"/>
    <w:rsid w:val="00C03B8A"/>
    <w:rsid w:val="00CC6B53"/>
    <w:rsid w:val="00F75436"/>
    <w:rsid w:val="00F9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38FB"/>
  <w15:chartTrackingRefBased/>
  <w15:docId w15:val="{3BBB75E0-E58E-4A52-B589-CD5F68A0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7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7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7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7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7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7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7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7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7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7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7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7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7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7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7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7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7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7FC"/>
    <w:rPr>
      <w:rFonts w:eastAsiaTheme="majorEastAsia" w:cstheme="majorBidi"/>
      <w:color w:val="272727" w:themeColor="text1" w:themeTint="D8"/>
    </w:rPr>
  </w:style>
  <w:style w:type="paragraph" w:styleId="Title">
    <w:name w:val="Title"/>
    <w:basedOn w:val="Normal"/>
    <w:next w:val="Normal"/>
    <w:link w:val="TitleChar"/>
    <w:uiPriority w:val="10"/>
    <w:qFormat/>
    <w:rsid w:val="00641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7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7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7FC"/>
    <w:pPr>
      <w:spacing w:before="160"/>
      <w:jc w:val="center"/>
    </w:pPr>
    <w:rPr>
      <w:i/>
      <w:iCs/>
      <w:color w:val="404040" w:themeColor="text1" w:themeTint="BF"/>
    </w:rPr>
  </w:style>
  <w:style w:type="character" w:customStyle="1" w:styleId="QuoteChar">
    <w:name w:val="Quote Char"/>
    <w:basedOn w:val="DefaultParagraphFont"/>
    <w:link w:val="Quote"/>
    <w:uiPriority w:val="29"/>
    <w:rsid w:val="006417FC"/>
    <w:rPr>
      <w:i/>
      <w:iCs/>
      <w:color w:val="404040" w:themeColor="text1" w:themeTint="BF"/>
    </w:rPr>
  </w:style>
  <w:style w:type="paragraph" w:styleId="ListParagraph">
    <w:name w:val="List Paragraph"/>
    <w:basedOn w:val="Normal"/>
    <w:uiPriority w:val="34"/>
    <w:qFormat/>
    <w:rsid w:val="006417FC"/>
    <w:pPr>
      <w:ind w:left="720"/>
      <w:contextualSpacing/>
    </w:pPr>
  </w:style>
  <w:style w:type="character" w:styleId="IntenseEmphasis">
    <w:name w:val="Intense Emphasis"/>
    <w:basedOn w:val="DefaultParagraphFont"/>
    <w:uiPriority w:val="21"/>
    <w:qFormat/>
    <w:rsid w:val="006417FC"/>
    <w:rPr>
      <w:i/>
      <w:iCs/>
      <w:color w:val="0F4761" w:themeColor="accent1" w:themeShade="BF"/>
    </w:rPr>
  </w:style>
  <w:style w:type="paragraph" w:styleId="IntenseQuote">
    <w:name w:val="Intense Quote"/>
    <w:basedOn w:val="Normal"/>
    <w:next w:val="Normal"/>
    <w:link w:val="IntenseQuoteChar"/>
    <w:uiPriority w:val="30"/>
    <w:qFormat/>
    <w:rsid w:val="00641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7FC"/>
    <w:rPr>
      <w:i/>
      <w:iCs/>
      <w:color w:val="0F4761" w:themeColor="accent1" w:themeShade="BF"/>
    </w:rPr>
  </w:style>
  <w:style w:type="character" w:styleId="IntenseReference">
    <w:name w:val="Intense Reference"/>
    <w:basedOn w:val="DefaultParagraphFont"/>
    <w:uiPriority w:val="32"/>
    <w:qFormat/>
    <w:rsid w:val="006417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Platt</dc:creator>
  <cp:keywords/>
  <dc:description/>
  <cp:lastModifiedBy>Karenza Espino</cp:lastModifiedBy>
  <cp:revision>2</cp:revision>
  <dcterms:created xsi:type="dcterms:W3CDTF">2025-12-04T00:51:00Z</dcterms:created>
  <dcterms:modified xsi:type="dcterms:W3CDTF">2025-12-04T00:51:00Z</dcterms:modified>
</cp:coreProperties>
</file>